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76"/>
        <w:gridCol w:w="5953"/>
      </w:tblGrid>
      <w:tr w:rsidR="009E3D8A" w:rsidTr="000C6B8A" w14:paraId="19823132" w14:textId="77777777">
        <w:trPr>
          <w:trHeight w:val="511"/>
        </w:trPr>
        <w:tc>
          <w:tcPr>
            <w:tcW w:w="170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C6B8A" w14:paraId="767607B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9E3D8A" w14:paraId="76CECC06" w14:textId="45B0722E">
            <w:pPr>
              <w:rPr>
                <w:lang w:val="en-US"/>
              </w:rPr>
            </w:pPr>
            <w:r w:rsidRPr="009E3D8A">
              <w:rPr>
                <w:lang w:val="en-US"/>
              </w:rPr>
              <w:t>Hristina Irikova</w:t>
            </w:r>
          </w:p>
        </w:tc>
      </w:tr>
      <w:tr w:rsidR="009E3D8A" w:rsidTr="000C6B8A" w14:paraId="2DD7C99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9E3D8A" w14:paraId="3EE9E3DF" w14:textId="03277D6C">
            <w:pPr>
              <w:rPr>
                <w:lang w:val="en-US"/>
              </w:rPr>
            </w:pPr>
            <w:r w:rsidRPr="009E3D8A">
              <w:rPr>
                <w:lang w:val="en-US"/>
              </w:rPr>
              <w:t>Петър Цеков</w:t>
            </w:r>
          </w:p>
        </w:tc>
      </w:tr>
      <w:tr w:rsidR="009E3D8A" w:rsidTr="000C6B8A" w14:paraId="2E618BF7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ВАУЧЕР  "Абонамент 14 дни в Моментум"</w:t>
            </w:r>
          </w:p>
        </w:tc>
      </w:tr>
      <w:tr w:rsidR="009E3D8A" w:rsidTr="000C6B8A" w14:paraId="3A9CDCE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444652</w:t>
            </w:r>
          </w:p>
        </w:tc>
      </w:tr>
      <w:tr w:rsidR="009E3D8A" w:rsidTr="000C6B8A" w14:paraId="4D47F95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14.3.2026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0C6B8A"/>
    <w:rsid w:val="001C093F"/>
    <w:rsid w:val="003B2661"/>
    <w:rsid w:val="009E3D8A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4</cp:revision>
  <dcterms:created xsi:type="dcterms:W3CDTF">2025-12-12T14:18:00Z</dcterms:created>
  <dcterms:modified xsi:type="dcterms:W3CDTF">2025-12-12T14:48:00Z</dcterms:modified>
</cp:coreProperties>
</file>