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Ventsislav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vencislavpeev18.8@gmail.com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+359899225985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