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Стоян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morsky84@gmail.com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+359896685552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9.10.1984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