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Ava</w:t>
      </w:r>
      <w:r w:rsidR="00594BA5">
        <w:rPr>
          <w:sz w:val="20"/>
          <w:szCs w:val="20"/>
          <w:lang w:val="bg-BG"/>
        </w:rPr>
        <w:t xml:space="preserve"> </w:t>
      </w:r>
      <w:r w:rsidRPr="001D0D09">
        <w:rPr>
          <w:sz w:val="20"/>
          <w:szCs w:val="20"/>
        </w:rPr>
        <w:t>Wheeler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+447826528266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jemmamorris76@icloud.com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