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Sascha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Schneider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s.schneider1998@outlook.de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+4901632932077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09/07/1998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C6XL2T7C3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Heinrich-Bongers straße 39 Duisburg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Duisburg</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Michael Graf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+491722805450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07/12/2025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