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Milczarek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+48606984979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Witold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