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Sharkov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+359888866162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sharki123441@gmail.com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Hristian Sharkov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