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Salomėja    Ručinskaitė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2021-12-15</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2025-12-29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Rapolas Rucinskas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