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Dovana vienkartinis apsilankymas 1 žm.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2026-12-07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190230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