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Lluis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DEVESA FAES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40978094y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15/10/1968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+34607871360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ladeca9@gmaik.col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Lluis DEVESA FAES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