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Fatih Simsek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+48570318169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Emirhan simsek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Kaan simsek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Furkan simsek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