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Rubén  García Barreiro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49206427C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13/02/2002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ruben.gb13@gmail.com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+34692253482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