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Siewiera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krzysztof-siewiera@wp.pl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+48661052167 ,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