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Świdzikowska-Jagodzińska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+48506720018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Jagodziński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