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Batalla Fonoll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48182014G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18/1/1999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+34603822841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mbatallafonoll@gmail.com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 Batalla Fonoll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