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Hartlieb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Claudia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12.03.1964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Grenzstraße 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+49072471234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