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Bastiaan</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Lunsingh Scheurleer</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jikkemf@me.com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+31641373807</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20/11/1973</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Nm679rb882</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El Gouna, Hurghada, Egypte Oisterwijk, Sportlaan, Oisterwijk, Nederland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Oisterwijk, Sportlaan, Oisterwijk, Nederland</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Jikke</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+31641373807</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23/12/2025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