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Stees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1240 Sandpiper Ct Grayslake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sarah.b.stees@gmail.com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+16306690028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Warner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