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Моника Карагьозова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11.6.1978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+359894992066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monkey@mail.bg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Николай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27.9.2011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