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Medalho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+351961044345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243486863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ritarcanjo@gmail.com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22/05/1988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Rita Medalho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