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Thorsten</w:t>
      </w:r>
      <w:r w:rsidR="00405CC1">
        <w:t xml:space="preserve"> </w:t>
      </w:r>
      <w:r w:rsidRPr="00405CC1" w:rsidR="00405CC1">
        <w:t>Kuckuckuck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7504286118181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Limja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