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Jaco</w:t>
      </w:r>
      <w:r w:rsidR="00405CC1">
        <w:t xml:space="preserve"> </w:t>
      </w:r>
      <w:r w:rsidRPr="00405CC1" w:rsidR="00405CC1">
        <w:t>Schrader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9909255045083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Rouxche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