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Ticala</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Bernard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29.12.1986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Theodor-Schultz-Straße 4, Kirrweiler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+49015236913937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