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David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Tatum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+351910176450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03/12/1988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304297437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davidtatum.uk@gmail.com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8365-204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David Tatum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