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18/12/2025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Pedro  Einsfeld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12/03/1984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305892185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pedro.einsfeld@gmail.com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+351914052018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Isabela Einsfeld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19/10/2015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