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Стефан  Прасков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30.10.1996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+359898316312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stefan.praskov@gmail.com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