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Vashchuk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vashchukvlad8@icloud.com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+48880441886 ,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