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Modzelewski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+48453022753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Darek Modzelewski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