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Vasare Krugzdaite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