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Йоана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Пунгерова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yoanapungerova@gmail.com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+359898486504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4.12.2009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