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Боян  Фердинандов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25.4.2004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+359876102344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boyanferdinandov2004@gmail.com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