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Nicola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Stegagnini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9.11.2004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+393755235136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nicola.stegagnini@gmail.com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14.12.2025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