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Andreeva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+3590889960372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ninkata.1986@abv.bg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