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Emili</w:t>
      </w:r>
      <w:r w:rsidR="00594BA5">
        <w:rPr>
          <w:sz w:val="20"/>
          <w:szCs w:val="20"/>
          <w:lang w:val="bg-BG"/>
        </w:rPr>
        <w:t xml:space="preserve"> </w:t>
      </w:r>
      <w:r w:rsidRPr="001D0D09">
        <w:rPr>
          <w:sz w:val="20"/>
          <w:szCs w:val="20"/>
        </w:rPr>
        <w:t>Aharono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+972528190113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grfhuy@abv.bg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