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Kichev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martinki2211@gmail.com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+359897886292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22.3.1992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