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Grażyna Paczkowska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+48794416743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Martyna Paczkowska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05.04.2009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