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Matteo Currò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CRRMTT90D01D325Y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01/04/1990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Giovanni Gerlin, 21, Venice, Metropolitan City of Venice, Italy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curromatteo@gmail.com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+393470562322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