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konopczak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+48888162148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konopczak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stanislaw konopczak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