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Papuga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kuba@lok.art.pl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+48793085007 ,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Papuga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