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Christina</w:t>
      </w:r>
      <w:r w:rsidR="00594BA5">
        <w:rPr>
          <w:sz w:val="20"/>
          <w:szCs w:val="20"/>
          <w:lang w:val="bg-BG"/>
        </w:rPr>
        <w:t xml:space="preserve"> </w:t>
      </w:r>
      <w:r w:rsidRPr="001D0D09">
        <w:rPr>
          <w:sz w:val="20"/>
          <w:szCs w:val="20"/>
        </w:rPr>
        <w:t>KARASAVVIDOU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+306980316505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xristinaaverianova@gmail.com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