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Lukasz Kaczmarek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+48661794394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Laura Kaczmarek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27.11.2018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Zofia Andrzejaszek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29.10.2014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