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Maksym</w:t>
      </w:r>
      <w:r w:rsidR="00594BA5">
        <w:rPr>
          <w:sz w:val="20"/>
          <w:szCs w:val="20"/>
          <w:lang w:val="bg-BG"/>
        </w:rPr>
        <w:t xml:space="preserve"> </w:t>
      </w:r>
      <w:r w:rsidRPr="001D0D09">
        <w:rPr>
          <w:sz w:val="20"/>
          <w:szCs w:val="20"/>
        </w:rPr>
        <w:t>Yuresko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+359877109600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nanemomain@gmail.com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