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Екатерина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Бундова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ekaterina.bundova@gmail.com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+359898516953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24.11.1994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