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Alan</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Espinoza Padial</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3/11/2006</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+34622153404</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alanespinozapadial@gmail.com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29/3/2026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29/3/2026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Alan Espinoza Padial</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