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Бетани Радкова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