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Katayun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Roien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10.5.1979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+359897710522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massitorphone@icloud.com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Massi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5.9.2012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