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Iago</w:t>
      </w:r>
      <w:r>
        <w:rPr>
          <w:u w:val="single"/>
        </w:rPr>
        <w:t xml:space="preserve"> </w:t>
      </w:r>
      <w:r w:rsidRPr="009E5F62">
        <w:rPr>
          <w:u w:val="single"/>
        </w:rPr>
        <w:t>De Lorenzo Soto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53164041r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Brais De Lorenzo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05/03/2013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David Rodríguez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19/01/2013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Breogán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29/06/2013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Nicolás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18/02/2013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elodie graña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18/06/2013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Rocío García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13/02/2013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Aitana Piñeiro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08/07/2013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Iago De Lorenzo Soto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