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Thomas</w:t>
      </w:r>
      <w:r w:rsidR="00405CC1">
        <w:t xml:space="preserve"> </w:t>
      </w:r>
      <w:r w:rsidRPr="00405CC1" w:rsidR="00405CC1">
        <w:t>Ibbotson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19101990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Elliot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2022/10/16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Jake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2024/07/24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