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Alon</w:t>
      </w:r>
      <w:r w:rsidR="00594BA5">
        <w:rPr>
          <w:sz w:val="20"/>
          <w:szCs w:val="20"/>
          <w:lang w:val="bg-BG"/>
        </w:rPr>
        <w:t xml:space="preserve"> </w:t>
      </w:r>
      <w:r w:rsidRPr="001D0D09">
        <w:rPr>
          <w:sz w:val="20"/>
          <w:szCs w:val="20"/>
        </w:rPr>
        <w:t>Bombiger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+97254477531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alonbombigher@gmail.com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