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Ivana</w:t>
      </w:r>
      <w:r w:rsidR="00594BA5">
        <w:rPr>
          <w:sz w:val="20"/>
          <w:szCs w:val="20"/>
          <w:lang w:val="bg-BG"/>
        </w:rPr>
        <w:t xml:space="preserve"> </w:t>
      </w:r>
      <w:r w:rsidRPr="001D0D09">
        <w:rPr>
          <w:sz w:val="20"/>
          <w:szCs w:val="20"/>
        </w:rPr>
        <w:t>Poipao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+27763905986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arezina.ivana@gmail.com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